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1848" w:leader="none"/>
        </w:tabs>
        <w:jc w:val="center"/>
        <w:rPr>
          <w:sz w:val="52"/>
          <w:szCs w:val="52"/>
        </w:rPr>
      </w:pPr>
      <w:r>
        <w:rPr>
          <w:b/>
          <w:bCs/>
          <w:color w:themeColor="accent4" w:val="0F9ED5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Hustings Event ~ Thursday 27</w:t>
      </w:r>
      <w:r>
        <w:rPr>
          <w:b/>
          <w:bCs/>
          <w:color w:themeColor="accent4" w:val="0F9ED5"/>
          <w:sz w:val="52"/>
          <w:szCs w:val="5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>
        <w:rPr>
          <w:b/>
          <w:bCs/>
          <w:color w:themeColor="accent4" w:val="0F9ED5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June </w:t>
      </w:r>
    </w:p>
    <w:p>
      <w:pPr>
        <w:pStyle w:val="Normal"/>
        <w:tabs>
          <w:tab w:val="clear" w:pos="720"/>
          <w:tab w:val="left" w:pos="1848" w:leader="none"/>
        </w:tabs>
        <w:jc w:val="center"/>
        <w:rPr>
          <w:sz w:val="52"/>
          <w:szCs w:val="52"/>
        </w:rPr>
      </w:pPr>
      <w:r>
        <w:rPr>
          <w:b/>
          <w:bCs/>
          <w:color w:themeColor="accent4" w:val="0F9ED5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Free Public Event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Doors open as 6.30pm – tea and coffee available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Meeting from 7pm – 8.45pm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Kentisbeare Village Hall  EX15 2AA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Spiceland Quakers</w:t>
      </w:r>
      <w:r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/>
        <w:drawing>
          <wp:inline distT="0" distB="0" distL="0" distR="0">
            <wp:extent cx="380365" cy="466090"/>
            <wp:effectExtent l="0" t="0" r="0" b="0"/>
            <wp:docPr id="1" name="Picture 2" descr="Image result for quakers in brit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mage result for quakers in britain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have arranged an opportunity for you to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MEET THE CANDIDATES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the 7 candidates standing for election in the upcoming General Election for our new constituency of </w:t>
      </w:r>
      <w:r>
        <w:rPr>
          <w:b/>
          <w:bCs/>
          <w:sz w:val="28"/>
          <w:szCs w:val="28"/>
        </w:rPr>
        <w:t xml:space="preserve">Honiton and Sidmouth. </w:t>
      </w:r>
      <w:r>
        <w:rPr>
          <w:sz w:val="28"/>
          <w:szCs w:val="28"/>
        </w:rPr>
        <w:t xml:space="preserve"> Simon Jupp, Conservative; Richard Foord, Liberal Democrat; Henry Gent, Green Party; Jake Bonetta, Labour Party, Vanessa Coxon, Independent have confirmed attendance. The candidates for the Reform Party and Party of Women have been invited.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is an opportunity for you to get to know the candidates and ask the questions that you want to hear the answers to.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Questions must be submitted in advance to</w:t>
      </w:r>
    </w:p>
    <w:p>
      <w:pPr>
        <w:pStyle w:val="Normal"/>
        <w:jc w:val="center"/>
        <w:rPr/>
      </w:pPr>
      <w:hyperlink r:id="rId3">
        <w:r>
          <w:rPr>
            <w:rStyle w:val="Hyperlink"/>
            <w:sz w:val="28"/>
            <w:szCs w:val="28"/>
          </w:rPr>
          <w:t>johndominy@aol.com</w:t>
        </w:r>
      </w:hyperlink>
      <w:r>
        <w:rPr>
          <w:sz w:val="28"/>
          <w:szCs w:val="28"/>
        </w:rPr>
        <w:t xml:space="preserve">  or dropped in to John &amp; Ali Dominy – Lower Pound, Kentisbeare.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on the night – in writing at the door by </w:t>
      </w:r>
      <w:r>
        <w:rPr>
          <w:b/>
          <w:bCs/>
          <w:sz w:val="28"/>
          <w:szCs w:val="28"/>
          <w:u w:val="single"/>
        </w:rPr>
        <w:t>6.45pm</w:t>
      </w:r>
      <w:r>
        <w:rPr>
          <w:b/>
          <w:bCs/>
          <w:sz w:val="28"/>
          <w:szCs w:val="28"/>
        </w:rPr>
        <w:t xml:space="preserve">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Questions from constituents only – so please include your postcode. </w:t>
      </w:r>
    </w:p>
    <w:p>
      <w:pPr>
        <w:pStyle w:val="Normal"/>
        <w:jc w:val="center"/>
        <w:rPr/>
      </w:pPr>
      <w:r>
        <w:rPr>
          <w:sz w:val="28"/>
          <w:szCs w:val="28"/>
        </w:rPr>
        <w:t>The meeting will be Chaired by John Haines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80365" cy="466090"/>
            <wp:effectExtent l="0" t="0" r="0" b="0"/>
            <wp:docPr id="2" name="Image2" descr="Image result for quakers in brit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Image result for quakers in britain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Impartially organised by </w:t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Spiceland Quaker Meeting</w:t>
      </w:r>
      <w:r>
        <w:rPr/>
        <w:t xml:space="preserve">, to encourage local engagement with your future Member of Parliament.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(This event will be live streamed on </w:t>
      </w:r>
      <w:r>
        <w:rPr>
          <w:rStyle w:val="Hyperlink"/>
          <w:sz w:val="24"/>
          <w:szCs w:val="24"/>
        </w:rPr>
        <w:t>https://www.facebook.com/events/1169759050873760</w:t>
      </w:r>
    </w:p>
    <w:p>
      <w:pPr>
        <w:pStyle w:val="Normal"/>
        <w:spacing w:before="0" w:after="160"/>
        <w:jc w:val="center"/>
        <w:rPr/>
      </w:pPr>
      <w:r>
        <w:rPr>
          <w:sz w:val="24"/>
          <w:szCs w:val="24"/>
        </w:rPr>
        <w:t>It will also be recorded)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0"/>
    <w:family w:val="roman"/>
    <w:pitch w:val="variable"/>
  </w:font>
  <w:font w:name="Aptos Display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4"/>
      <w:szCs w:val="24"/>
      <w:lang w:val="en-GB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693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693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2693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693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693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2693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693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2693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693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4d2693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4d2693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4d2693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4d2693"/>
    <w:rPr>
      <w:rFonts w:eastAsia="" w:cs="" w:cstheme="majorBidi" w:eastAsiaTheme="majorEastAsia"/>
      <w:i/>
      <w:iCs/>
      <w:color w:themeColor="accent1" w:themeShade="bf" w:val="0F4761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4d2693"/>
    <w:rPr>
      <w:rFonts w:eastAsia="" w:cs="" w:cstheme="majorBidi" w:eastAsiaTheme="majorEastAsia"/>
      <w:color w:themeColor="accent1" w:themeShade="bf" w:val="0F4761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4d2693"/>
    <w:rPr>
      <w:rFonts w:eastAsia="" w:cs="" w:cstheme="majorBidi" w:eastAsiaTheme="majorEastAsia"/>
      <w:i/>
      <w:iCs/>
      <w:color w:themeColor="text1" w:themeTint="a6" w:val="595959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4d2693"/>
    <w:rPr>
      <w:rFonts w:eastAsia="" w:cs="" w:cstheme="majorBidi" w:eastAsiaTheme="majorEastAsia"/>
      <w:color w:themeColor="text1" w:themeTint="a6" w:val="595959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4d2693"/>
    <w:rPr>
      <w:rFonts w:eastAsia="" w:cs="" w:cstheme="majorBidi" w:eastAsiaTheme="majorEastAsia"/>
      <w:i/>
      <w:iCs/>
      <w:color w:themeColor="text1" w:themeTint="d8" w:val="272727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4d2693"/>
    <w:rPr>
      <w:rFonts w:eastAsia="" w:cs="" w:cstheme="majorBidi" w:eastAsiaTheme="majorEastAsia"/>
      <w:color w:themeColor="text1" w:themeTint="d8" w:val="272727"/>
    </w:rPr>
  </w:style>
  <w:style w:type="character" w:styleId="TitleChar" w:customStyle="1">
    <w:name w:val="Title Char"/>
    <w:basedOn w:val="DefaultParagraphFont"/>
    <w:link w:val="Title"/>
    <w:uiPriority w:val="10"/>
    <w:qFormat/>
    <w:rsid w:val="004d2693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4d2693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QuoteChar" w:customStyle="1">
    <w:name w:val="Quote Char"/>
    <w:basedOn w:val="DefaultParagraphFont"/>
    <w:link w:val="Quote"/>
    <w:uiPriority w:val="29"/>
    <w:qFormat/>
    <w:rsid w:val="004d2693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4d2693"/>
    <w:rPr>
      <w:i/>
      <w:iCs/>
      <w:color w:themeColor="accent1" w:themeShade="bf" w:val="0F4761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4d2693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4d2693"/>
    <w:rPr>
      <w:b/>
      <w:bCs/>
      <w:smallCaps/>
      <w:color w:themeColor="accent1" w:themeShade="bf" w:val="0F4761"/>
      <w:spacing w:val="5"/>
    </w:rPr>
  </w:style>
  <w:style w:type="character" w:styleId="Hyperlink">
    <w:name w:val="Hyperlink"/>
    <w:basedOn w:val="DefaultParagraphFont"/>
    <w:uiPriority w:val="99"/>
    <w:unhideWhenUsed/>
    <w:rsid w:val="004d2693"/>
    <w:rPr>
      <w:color w:themeColor="hyperlink" w:val="46788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d2693"/>
    <w:rPr>
      <w:color w:val="605E5C"/>
      <w:shd w:fill="E1DFDD" w:val="clear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4d2693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693"/>
    <w:pPr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2693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4d2693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IntenseQuoteChar"/>
    <w:uiPriority w:val="30"/>
    <w:qFormat/>
    <w:rsid w:val="004d26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0F476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LibreOffice/7.6.5.2$Windows_X86_64 LibreOffice_project/38d5f62f85355c192ef5f1dd47c5c0c0c6d6598b</Application>
  <AppVersion>15.0000</AppVersion>
  <Pages>1</Pages>
  <Words>143</Words>
  <Characters>819</Characters>
  <CharactersWithSpaces>961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2024-06-17T08:55:00Z</dcterms:created>
  <dc:creator>Ali Dominy</dc:creator>
  <dc:description/>
  <dc:language>en-GB</dc:language>
  <cp:lastModifiedBy/>
  <cp:lastPrinted>2024-06-17T15:05:34Z</cp:lastPrinted>
  <dcterms:modified xsi:type="dcterms:W3CDTF">2024-06-17T17:16:52Z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